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DC8D" w14:textId="77777777" w:rsidR="006B172F" w:rsidRDefault="006B172F" w:rsidP="006B172F">
      <w:pPr>
        <w:pStyle w:val="Prrafodelista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3A00B0" wp14:editId="43394338">
            <wp:simplePos x="0" y="0"/>
            <wp:positionH relativeFrom="column">
              <wp:posOffset>1908611</wp:posOffset>
            </wp:positionH>
            <wp:positionV relativeFrom="paragraph">
              <wp:posOffset>-13316</wp:posOffset>
            </wp:positionV>
            <wp:extent cx="1235122" cy="704363"/>
            <wp:effectExtent l="0" t="0" r="3175" b="635"/>
            <wp:wrapNone/>
            <wp:docPr id="944856369" name="Imagen 6" descr="Bandera de Mé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era de Méx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35122" cy="70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FEA5C" w14:textId="77777777" w:rsidR="006B172F" w:rsidRPr="002B5216" w:rsidRDefault="006B172F" w:rsidP="006B172F">
      <w:pPr>
        <w:tabs>
          <w:tab w:val="left" w:pos="5103"/>
        </w:tabs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ab/>
      </w:r>
      <w:r w:rsidRPr="002B5216">
        <w:rPr>
          <w:rFonts w:ascii="Arial" w:eastAsia="Times New Roman" w:hAnsi="Arial" w:cs="Arial"/>
          <w:b/>
          <w:sz w:val="20"/>
          <w:szCs w:val="20"/>
          <w:lang w:eastAsia="es-MX"/>
        </w:rPr>
        <w:t>MEXICO</w:t>
      </w:r>
    </w:p>
    <w:p w14:paraId="16FE9CCC" w14:textId="77777777" w:rsidR="006B172F" w:rsidRDefault="006B172F" w:rsidP="006B172F">
      <w:pPr>
        <w:pStyle w:val="Prrafodelista"/>
        <w:rPr>
          <w:rFonts w:ascii="Arial" w:eastAsia="Times New Roman" w:hAnsi="Arial" w:cs="Arial"/>
          <w:b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6D488AC" wp14:editId="123B9711">
            <wp:simplePos x="0" y="0"/>
            <wp:positionH relativeFrom="column">
              <wp:posOffset>523240</wp:posOffset>
            </wp:positionH>
            <wp:positionV relativeFrom="paragraph">
              <wp:posOffset>210792</wp:posOffset>
            </wp:positionV>
            <wp:extent cx="675565" cy="675565"/>
            <wp:effectExtent l="0" t="0" r="0" b="0"/>
            <wp:wrapNone/>
            <wp:docPr id="812057589" name="Imagen 11" descr="UAM Xochimil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AM Xochimilc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65" cy="6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1FBA0" w14:textId="7AF74C08" w:rsidR="006B172F" w:rsidRPr="002B5216" w:rsidRDefault="006B172F" w:rsidP="006B172F">
      <w:pPr>
        <w:tabs>
          <w:tab w:val="left" w:pos="2694"/>
        </w:tabs>
        <w:rPr>
          <w:rFonts w:ascii="Arial" w:hAnsi="Arial" w:cs="Arial"/>
          <w:sz w:val="20"/>
          <w:szCs w:val="20"/>
          <w:lang w:val="pt-BR"/>
        </w:rPr>
      </w:pPr>
      <w:r>
        <w:t xml:space="preserve"> </w:t>
      </w:r>
      <w:r>
        <w:tab/>
      </w:r>
      <w:r w:rsidRPr="002B5216">
        <w:rPr>
          <w:rFonts w:ascii="Arial" w:hAnsi="Arial" w:cs="Arial"/>
          <w:b/>
          <w:bCs/>
          <w:sz w:val="20"/>
          <w:szCs w:val="20"/>
        </w:rPr>
        <w:t xml:space="preserve">Universidad Autónoma Metropolitana, Unidad </w:t>
      </w:r>
      <w:r w:rsidRPr="002B5216">
        <w:rPr>
          <w:rFonts w:ascii="Arial" w:hAnsi="Arial" w:cs="Arial"/>
          <w:b/>
          <w:bCs/>
          <w:sz w:val="20"/>
          <w:szCs w:val="20"/>
        </w:rPr>
        <w:tab/>
        <w:t>Xochimilco (UAM-X)</w:t>
      </w:r>
    </w:p>
    <w:p w14:paraId="52AF07D5" w14:textId="4FA55FA1" w:rsidR="006B172F" w:rsidRPr="002B5216" w:rsidRDefault="006B172F" w:rsidP="006B172F">
      <w:pPr>
        <w:tabs>
          <w:tab w:val="left" w:pos="2694"/>
        </w:tabs>
        <w:rPr>
          <w:rFonts w:ascii="Arial" w:hAnsi="Arial" w:cs="Arial"/>
          <w:b/>
          <w:bCs/>
          <w:sz w:val="20"/>
          <w:szCs w:val="20"/>
        </w:rPr>
      </w:pPr>
      <w:r w:rsidRPr="006B172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09115E0" wp14:editId="0E2DF3F4">
            <wp:simplePos x="0" y="0"/>
            <wp:positionH relativeFrom="column">
              <wp:posOffset>229616</wp:posOffset>
            </wp:positionH>
            <wp:positionV relativeFrom="paragraph">
              <wp:posOffset>75032</wp:posOffset>
            </wp:positionV>
            <wp:extent cx="1260221" cy="1260221"/>
            <wp:effectExtent l="0" t="0" r="0" b="0"/>
            <wp:wrapNone/>
            <wp:docPr id="360632233" name="Imagen 1" descr="Una persona sonrien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632233" name="Imagen 1" descr="Una persona sonriend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221" cy="1260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2B5216">
        <w:rPr>
          <w:rFonts w:ascii="Arial" w:hAnsi="Arial" w:cs="Arial"/>
          <w:b/>
          <w:bCs/>
          <w:sz w:val="20"/>
          <w:szCs w:val="20"/>
        </w:rPr>
        <w:t>Susana Aurora Macín Cabrera</w:t>
      </w:r>
    </w:p>
    <w:p w14:paraId="649D4718" w14:textId="78DE2A3F" w:rsidR="006B172F" w:rsidRDefault="006B172F" w:rsidP="006B172F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6B172F">
        <w:rPr>
          <w:rFonts w:ascii="Arial" w:hAnsi="Arial" w:cs="Arial"/>
          <w:sz w:val="20"/>
          <w:szCs w:val="20"/>
        </w:rPr>
        <w:t xml:space="preserve">Cirujano Dentista y Doctor en Ciencias Odontológicas por la </w:t>
      </w:r>
      <w:r>
        <w:rPr>
          <w:rFonts w:ascii="Arial" w:hAnsi="Arial" w:cs="Arial"/>
          <w:sz w:val="20"/>
          <w:szCs w:val="20"/>
        </w:rPr>
        <w:tab/>
      </w:r>
      <w:r w:rsidRPr="006B172F">
        <w:rPr>
          <w:rFonts w:ascii="Arial" w:hAnsi="Arial" w:cs="Arial"/>
          <w:sz w:val="20"/>
          <w:szCs w:val="20"/>
        </w:rPr>
        <w:t>Universidad Complutense de Madrid.</w:t>
      </w:r>
      <w:r>
        <w:rPr>
          <w:rFonts w:ascii="Arial" w:hAnsi="Arial" w:cs="Arial"/>
          <w:sz w:val="20"/>
          <w:szCs w:val="20"/>
        </w:rPr>
        <w:t xml:space="preserve"> P</w:t>
      </w:r>
      <w:r w:rsidRPr="006B172F">
        <w:rPr>
          <w:rFonts w:ascii="Arial" w:hAnsi="Arial" w:cs="Arial"/>
          <w:sz w:val="20"/>
          <w:szCs w:val="20"/>
        </w:rPr>
        <w:t xml:space="preserve">rofesora e investigadora en </w:t>
      </w:r>
      <w:r>
        <w:rPr>
          <w:rFonts w:ascii="Arial" w:hAnsi="Arial" w:cs="Arial"/>
          <w:sz w:val="20"/>
          <w:szCs w:val="20"/>
        </w:rPr>
        <w:tab/>
      </w:r>
      <w:r w:rsidRPr="006B172F">
        <w:rPr>
          <w:rFonts w:ascii="Arial" w:hAnsi="Arial" w:cs="Arial"/>
          <w:sz w:val="20"/>
          <w:szCs w:val="20"/>
        </w:rPr>
        <w:t xml:space="preserve">la UAM-Xochimilco; con 35 años de experiencia en aplicación de </w:t>
      </w:r>
      <w:r>
        <w:rPr>
          <w:rFonts w:ascii="Arial" w:hAnsi="Arial" w:cs="Arial"/>
          <w:sz w:val="20"/>
          <w:szCs w:val="20"/>
        </w:rPr>
        <w:tab/>
      </w:r>
      <w:r w:rsidRPr="006B172F">
        <w:rPr>
          <w:rFonts w:ascii="Arial" w:hAnsi="Arial" w:cs="Arial"/>
          <w:sz w:val="20"/>
          <w:szCs w:val="20"/>
        </w:rPr>
        <w:t xml:space="preserve">inmunología y microbiología periodontal al desarrollo y evaluación de </w:t>
      </w:r>
      <w:r>
        <w:rPr>
          <w:rFonts w:ascii="Arial" w:hAnsi="Arial" w:cs="Arial"/>
          <w:sz w:val="20"/>
          <w:szCs w:val="20"/>
        </w:rPr>
        <w:tab/>
      </w:r>
      <w:r w:rsidRPr="006B172F">
        <w:rPr>
          <w:rFonts w:ascii="Arial" w:hAnsi="Arial" w:cs="Arial"/>
          <w:sz w:val="20"/>
          <w:szCs w:val="20"/>
        </w:rPr>
        <w:t xml:space="preserve">medicamentos y </w:t>
      </w:r>
      <w:proofErr w:type="spellStart"/>
      <w:r w:rsidRPr="006B172F">
        <w:rPr>
          <w:rFonts w:ascii="Arial" w:hAnsi="Arial" w:cs="Arial"/>
          <w:sz w:val="20"/>
          <w:szCs w:val="20"/>
        </w:rPr>
        <w:t>nanomedicamentos</w:t>
      </w:r>
      <w:proofErr w:type="spellEnd"/>
      <w:r w:rsidRPr="006B172F">
        <w:rPr>
          <w:rFonts w:ascii="Arial" w:hAnsi="Arial" w:cs="Arial"/>
          <w:sz w:val="20"/>
          <w:szCs w:val="20"/>
        </w:rPr>
        <w:t>.</w:t>
      </w:r>
    </w:p>
    <w:p w14:paraId="7F981EB2" w14:textId="614196AC" w:rsidR="006B172F" w:rsidRDefault="006B172F" w:rsidP="006B172F">
      <w:pPr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C5BAE">
        <w:rPr>
          <w:rFonts w:ascii="Arial" w:hAnsi="Arial" w:cs="Arial"/>
          <w:sz w:val="20"/>
          <w:szCs w:val="20"/>
        </w:rPr>
        <w:t xml:space="preserve">Contacto - </w:t>
      </w:r>
      <w:hyperlink r:id="rId8" w:history="1">
        <w:r w:rsidRPr="007145F7">
          <w:rPr>
            <w:rStyle w:val="Hipervnculo"/>
            <w:rFonts w:ascii="Arial" w:hAnsi="Arial" w:cs="Arial"/>
            <w:sz w:val="20"/>
            <w:szCs w:val="20"/>
          </w:rPr>
          <w:t>smacin@correo.xoc.uam.mx</w:t>
        </w:r>
      </w:hyperlink>
    </w:p>
    <w:p w14:paraId="09DE9F9C" w14:textId="77777777" w:rsidR="006B172F" w:rsidRDefault="006B172F" w:rsidP="006B172F">
      <w:pPr>
        <w:tabs>
          <w:tab w:val="left" w:pos="2694"/>
        </w:tabs>
        <w:spacing w:after="0"/>
        <w:rPr>
          <w:rFonts w:ascii="Arial" w:hAnsi="Arial" w:cs="Arial"/>
          <w:b/>
          <w:sz w:val="20"/>
          <w:szCs w:val="20"/>
        </w:rPr>
      </w:pPr>
    </w:p>
    <w:p w14:paraId="3C9DCA69" w14:textId="77777777" w:rsidR="006B172F" w:rsidRDefault="006B172F" w:rsidP="006B172F">
      <w:pPr>
        <w:spacing w:after="0" w:line="259" w:lineRule="auto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0C6AF477" w14:textId="77777777" w:rsidR="006B172F" w:rsidRPr="00EC2493" w:rsidRDefault="006B172F" w:rsidP="006B172F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C2493">
        <w:rPr>
          <w:rFonts w:ascii="Arial" w:eastAsia="Arial" w:hAnsi="Arial" w:cs="Arial"/>
          <w:color w:val="000000"/>
          <w:sz w:val="20"/>
          <w:szCs w:val="20"/>
        </w:rPr>
        <w:t>En desarrollo:</w:t>
      </w:r>
    </w:p>
    <w:p w14:paraId="5F775900" w14:textId="66301B0A" w:rsidR="006B172F" w:rsidRPr="00CB2448" w:rsidRDefault="006B172F" w:rsidP="006B172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B172F">
        <w:rPr>
          <w:rFonts w:ascii="Arial" w:hAnsi="Arial" w:cs="Arial"/>
          <w:sz w:val="20"/>
          <w:szCs w:val="20"/>
        </w:rPr>
        <w:t>Nano y microestructuras lipídicas y metal-orgánicas para la administración oral y tópica de fármacos, extractos naturales y oligoelementos, para el tratamiento de diabetes, hipertensión e infecciones fúngicas y bacterianas mucocutáneas". Proyecto adscrito al Área Académica de Tecnología Farmacéutica del Departamento de Sistemas Biológicos de la Universidad Autónoma Metropolitana-Xochimilco: Acuerdo 13/25.2.6 del Consejo Divisional de Ciencias Biológicas y de la Salud, de fecha 12 de junio de 2025, con una vigencia al 31 de mayo de 2030. En el proyecto participan otras instituciones mexicanas: Universidad Nacional Autónoma de México (UNAM), la Universidad Autónoma de Querétaro (UAQ) y el Instituto Nacional de Rehabilitación (INR).</w:t>
      </w:r>
    </w:p>
    <w:p w14:paraId="79CBA740" w14:textId="77777777" w:rsidR="006B172F" w:rsidRDefault="006B172F" w:rsidP="006B172F">
      <w:pPr>
        <w:jc w:val="center"/>
        <w:rPr>
          <w:rFonts w:ascii="Arial" w:hAnsi="Arial" w:cs="Arial"/>
          <w:b/>
          <w:sz w:val="20"/>
          <w:szCs w:val="20"/>
        </w:rPr>
      </w:pPr>
    </w:p>
    <w:p w14:paraId="7A81A80B" w14:textId="14DC2E99" w:rsidR="000E74FF" w:rsidRPr="006B172F" w:rsidRDefault="000E74FF" w:rsidP="006B172F">
      <w:pPr>
        <w:rPr>
          <w:rFonts w:ascii="Arial" w:hAnsi="Arial" w:cs="Arial"/>
          <w:sz w:val="20"/>
          <w:szCs w:val="20"/>
        </w:rPr>
      </w:pPr>
      <w:r w:rsidRPr="006B172F">
        <w:rPr>
          <w:rFonts w:ascii="Arial" w:hAnsi="Arial" w:cs="Arial"/>
          <w:sz w:val="20"/>
          <w:szCs w:val="20"/>
        </w:rPr>
        <w:t> </w:t>
      </w:r>
      <w:r w:rsidRPr="006B172F">
        <w:rPr>
          <w:rFonts w:ascii="Arial" w:hAnsi="Arial" w:cs="Arial"/>
          <w:sz w:val="20"/>
          <w:szCs w:val="20"/>
        </w:rPr>
        <w:br/>
        <w:t xml:space="preserve"> </w:t>
      </w:r>
    </w:p>
    <w:p w14:paraId="5B189CBD" w14:textId="77777777" w:rsidR="000E74FF" w:rsidRPr="000E74FF" w:rsidRDefault="000E74FF" w:rsidP="000E74FF"/>
    <w:p w14:paraId="0B6BA9EB" w14:textId="77777777" w:rsidR="000E74FF" w:rsidRDefault="000E74FF"/>
    <w:sectPr w:rsidR="000E74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1476E"/>
    <w:multiLevelType w:val="hybridMultilevel"/>
    <w:tmpl w:val="36B089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35E1F"/>
    <w:multiLevelType w:val="hybridMultilevel"/>
    <w:tmpl w:val="31BEC3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B422C"/>
    <w:multiLevelType w:val="hybridMultilevel"/>
    <w:tmpl w:val="D062C2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es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165506">
    <w:abstractNumId w:val="0"/>
  </w:num>
  <w:num w:numId="2" w16cid:durableId="1992319904">
    <w:abstractNumId w:val="1"/>
  </w:num>
  <w:num w:numId="3" w16cid:durableId="1609895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FF"/>
    <w:rsid w:val="000E74FF"/>
    <w:rsid w:val="0010303C"/>
    <w:rsid w:val="00153BAD"/>
    <w:rsid w:val="002B5216"/>
    <w:rsid w:val="005050F1"/>
    <w:rsid w:val="006B172F"/>
    <w:rsid w:val="00711A67"/>
    <w:rsid w:val="00995BDF"/>
    <w:rsid w:val="00E0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0773"/>
  <w15:chartTrackingRefBased/>
  <w15:docId w15:val="{21A02592-19F0-4E62-A838-4C3C0852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7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7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4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4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4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4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4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4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4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4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4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4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4F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E74F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cin@correo.xoc.uam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T Quirino</dc:creator>
  <cp:keywords/>
  <dc:description/>
  <cp:lastModifiedBy>Navarro , Daniela Vanesa</cp:lastModifiedBy>
  <cp:revision>4</cp:revision>
  <dcterms:created xsi:type="dcterms:W3CDTF">2026-02-09T04:27:00Z</dcterms:created>
  <dcterms:modified xsi:type="dcterms:W3CDTF">2026-02-09T11:06:00Z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82880193-b2b6-4c64-9dca-814a9a0f2335</vt:lpwstr>
  </property>
</Properties>
</file>